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0A7D" w:rsidRDefault="009E476D">
      <w:pPr>
        <w:pStyle w:val="Standaard1"/>
      </w:pPr>
      <w:r>
        <w:rPr>
          <w:b/>
          <w:sz w:val="36"/>
        </w:rPr>
        <w:t xml:space="preserve">Leerjaar 1 </w:t>
      </w:r>
      <w:r w:rsidR="001C0A7D">
        <w:rPr>
          <w:b/>
          <w:sz w:val="36"/>
        </w:rPr>
        <w:t xml:space="preserve">Tekenen </w:t>
      </w:r>
      <w:r>
        <w:rPr>
          <w:b/>
          <w:sz w:val="36"/>
        </w:rPr>
        <w:br/>
      </w:r>
      <w:r w:rsidR="001C0A7D">
        <w:rPr>
          <w:b/>
          <w:sz w:val="36"/>
        </w:rPr>
        <w:t>Hoofdstuk 5 - Structuur Begrippenlijst</w:t>
      </w:r>
    </w:p>
    <w:p w:rsidR="001C0A7D" w:rsidRDefault="001C0A7D">
      <w:pPr>
        <w:pStyle w:val="Standaard1"/>
      </w:pPr>
    </w:p>
    <w:p w:rsidR="001C0A7D" w:rsidRDefault="001C0A7D">
      <w:pPr>
        <w:pStyle w:val="Standaard1"/>
      </w:pPr>
    </w:p>
    <w:p w:rsidR="001C0A7D" w:rsidRDefault="001C0A7D">
      <w:pPr>
        <w:pStyle w:val="Standaard1"/>
      </w:pPr>
      <w:r>
        <w:rPr>
          <w:b/>
        </w:rPr>
        <w:t xml:space="preserve">Structuur </w:t>
      </w:r>
      <w:r>
        <w:t>- Alle onderdelen die samen een geheel vormen. Hoe iets is opgebouwd.</w:t>
      </w:r>
    </w:p>
    <w:p w:rsidR="001C0A7D" w:rsidRDefault="001C0A7D">
      <w:pPr>
        <w:pStyle w:val="Standaard1"/>
      </w:pPr>
    </w:p>
    <w:p w:rsidR="001C0A7D" w:rsidRDefault="001C0A7D">
      <w:pPr>
        <w:pStyle w:val="Standaard1"/>
      </w:pPr>
      <w:r>
        <w:rPr>
          <w:b/>
        </w:rPr>
        <w:t xml:space="preserve">Huidstructuur </w:t>
      </w:r>
      <w:r>
        <w:t>- Alle onderdelen van de huid samen.</w:t>
      </w:r>
    </w:p>
    <w:p w:rsidR="00901C40" w:rsidRDefault="00901C40">
      <w:pPr>
        <w:pStyle w:val="Standaard1"/>
      </w:pPr>
    </w:p>
    <w:p w:rsidR="00901C40" w:rsidRPr="00901C40" w:rsidRDefault="00901C40">
      <w:pPr>
        <w:pStyle w:val="Standaard1"/>
      </w:pPr>
      <w:r>
        <w:rPr>
          <w:b/>
        </w:rPr>
        <w:t xml:space="preserve">Natuurlijke structuur </w:t>
      </w:r>
      <w:r>
        <w:rPr>
          <w:b/>
        </w:rPr>
        <w:softHyphen/>
      </w:r>
      <w:r>
        <w:t>– Structuur die in de natuur voorkomt.</w:t>
      </w:r>
    </w:p>
    <w:p w:rsidR="001C0A7D" w:rsidRDefault="001C0A7D">
      <w:pPr>
        <w:pStyle w:val="Standaard1"/>
      </w:pPr>
    </w:p>
    <w:p w:rsidR="00901C40" w:rsidRPr="00901C40" w:rsidRDefault="00901C40">
      <w:pPr>
        <w:pStyle w:val="Standaard1"/>
      </w:pPr>
      <w:r w:rsidRPr="00901C40">
        <w:rPr>
          <w:b/>
        </w:rPr>
        <w:t>Kunstmatige structuur</w:t>
      </w:r>
      <w:r>
        <w:t xml:space="preserve"> – Structuur die door mensen gemaakt is. </w:t>
      </w:r>
    </w:p>
    <w:p w:rsidR="00901C40" w:rsidRDefault="00901C40">
      <w:pPr>
        <w:pStyle w:val="Standaard1"/>
        <w:rPr>
          <w:b/>
        </w:rPr>
      </w:pPr>
    </w:p>
    <w:p w:rsidR="001C0A7D" w:rsidRDefault="001C0A7D">
      <w:pPr>
        <w:pStyle w:val="Standaard1"/>
      </w:pPr>
      <w:r>
        <w:rPr>
          <w:b/>
        </w:rPr>
        <w:t xml:space="preserve">Textuur </w:t>
      </w:r>
      <w:r>
        <w:t>- Structuur die je kunt voelen.</w:t>
      </w:r>
    </w:p>
    <w:p w:rsidR="001C0A7D" w:rsidRDefault="001C0A7D">
      <w:pPr>
        <w:pStyle w:val="Standaard1"/>
      </w:pPr>
    </w:p>
    <w:p w:rsidR="001C0A7D" w:rsidRDefault="001C0A7D">
      <w:pPr>
        <w:pStyle w:val="Standaard1"/>
      </w:pPr>
      <w:r>
        <w:rPr>
          <w:b/>
        </w:rPr>
        <w:t xml:space="preserve">Grijstinten </w:t>
      </w:r>
      <w:r>
        <w:t>- Alle “grijzen” tussen zwart en wit.</w:t>
      </w:r>
    </w:p>
    <w:p w:rsidR="001C0A7D" w:rsidRDefault="001C0A7D">
      <w:pPr>
        <w:pStyle w:val="Standaard1"/>
      </w:pPr>
    </w:p>
    <w:p w:rsidR="001C0A7D" w:rsidRDefault="001C0A7D">
      <w:pPr>
        <w:pStyle w:val="Standaard1"/>
      </w:pPr>
      <w:r>
        <w:rPr>
          <w:b/>
        </w:rPr>
        <w:t xml:space="preserve">Plastisch </w:t>
      </w:r>
      <w:r>
        <w:t>- Met ronde vormen gemaakt. Het lijkt op een echt lichaamsdeel.</w:t>
      </w:r>
    </w:p>
    <w:p w:rsidR="001C0A7D" w:rsidRDefault="001C0A7D">
      <w:pPr>
        <w:pStyle w:val="Standaard1"/>
      </w:pPr>
    </w:p>
    <w:p w:rsidR="001C0A7D" w:rsidRDefault="001C0A7D">
      <w:pPr>
        <w:pStyle w:val="Standaard1"/>
      </w:pPr>
      <w:r>
        <w:rPr>
          <w:b/>
        </w:rPr>
        <w:t xml:space="preserve">Egaal </w:t>
      </w:r>
      <w:r>
        <w:t>-  Gelijkmatig.</w:t>
      </w:r>
    </w:p>
    <w:p w:rsidR="001C0A7D" w:rsidRDefault="001C0A7D">
      <w:pPr>
        <w:pStyle w:val="Standaard1"/>
      </w:pPr>
    </w:p>
    <w:p w:rsidR="001C0A7D" w:rsidRDefault="001C0A7D">
      <w:pPr>
        <w:pStyle w:val="Standaard1"/>
      </w:pPr>
      <w:r>
        <w:rPr>
          <w:b/>
        </w:rPr>
        <w:t xml:space="preserve">Arceren </w:t>
      </w:r>
      <w:r>
        <w:t>- Het tekenen van een bundel evenwijdige, op gelijke afstand van elkaar lopende lijnen.</w:t>
      </w:r>
    </w:p>
    <w:p w:rsidR="001C0A7D" w:rsidRDefault="001C0A7D">
      <w:pPr>
        <w:pStyle w:val="Standaard1"/>
      </w:pPr>
    </w:p>
    <w:p w:rsidR="001C0A7D" w:rsidRDefault="001C0A7D">
      <w:pPr>
        <w:pStyle w:val="Standaard1"/>
      </w:pPr>
      <w:r>
        <w:rPr>
          <w:b/>
        </w:rPr>
        <w:t xml:space="preserve">Huiddecoratie </w:t>
      </w:r>
      <w:r>
        <w:t>- Versiering van de huid.</w:t>
      </w:r>
    </w:p>
    <w:p w:rsidR="001C0A7D" w:rsidRDefault="001C0A7D">
      <w:pPr>
        <w:pStyle w:val="Standaard1"/>
      </w:pPr>
    </w:p>
    <w:p w:rsidR="001C0A7D" w:rsidRDefault="001C0A7D">
      <w:pPr>
        <w:pStyle w:val="Standaard1"/>
      </w:pPr>
      <w:r>
        <w:rPr>
          <w:b/>
        </w:rPr>
        <w:t xml:space="preserve">Vervreemding </w:t>
      </w:r>
      <w:r>
        <w:t xml:space="preserve">- Iets zo maken dat het niet klopt, dat er iets vreemds </w:t>
      </w:r>
      <w:proofErr w:type="spellStart"/>
      <w:r>
        <w:t>onstaat</w:t>
      </w:r>
      <w:proofErr w:type="spellEnd"/>
      <w:r>
        <w:t>.</w:t>
      </w:r>
    </w:p>
    <w:p w:rsidR="001C0A7D" w:rsidRDefault="001C0A7D">
      <w:pPr>
        <w:pStyle w:val="Standaard1"/>
      </w:pPr>
    </w:p>
    <w:p w:rsidR="001C0A7D" w:rsidRDefault="001C0A7D">
      <w:pPr>
        <w:pStyle w:val="Standaard1"/>
      </w:pPr>
      <w:bookmarkStart w:id="0" w:name="_GoBack"/>
      <w:bookmarkEnd w:id="0"/>
      <w:r>
        <w:rPr>
          <w:b/>
        </w:rPr>
        <w:t xml:space="preserve">Surrealisme </w:t>
      </w:r>
      <w:r>
        <w:t xml:space="preserve">- Stroming in de kunst waarbij het </w:t>
      </w:r>
      <w:r w:rsidR="00901C40">
        <w:t>creëren</w:t>
      </w:r>
      <w:r>
        <w:t xml:space="preserve"> van een onwerkelijke sfeer (droomwereld) de bedoeling was.</w:t>
      </w:r>
    </w:p>
    <w:p w:rsidR="001C0A7D" w:rsidRDefault="001C0A7D">
      <w:pPr>
        <w:pStyle w:val="Standaard1"/>
      </w:pPr>
    </w:p>
    <w:p w:rsidR="001C0A7D" w:rsidRDefault="001C0A7D">
      <w:pPr>
        <w:pStyle w:val="Standaard1"/>
      </w:pPr>
    </w:p>
    <w:p w:rsidR="001C0A7D" w:rsidRDefault="001C0A7D">
      <w:pPr>
        <w:pStyle w:val="Standaard1"/>
      </w:pPr>
    </w:p>
    <w:sectPr w:rsidR="001C0A7D" w:rsidSect="00476F83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83"/>
    <w:rsid w:val="001C0A7D"/>
    <w:rsid w:val="00476F83"/>
    <w:rsid w:val="004772C1"/>
    <w:rsid w:val="00584481"/>
    <w:rsid w:val="00901C40"/>
    <w:rsid w:val="009E476D"/>
    <w:rsid w:val="00B0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0E03C"/>
  <w15:docId w15:val="{97FF5DF6-FA62-4DB6-BEF6-F891187C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2"/>
      <w:szCs w:val="22"/>
    </w:rPr>
  </w:style>
  <w:style w:type="paragraph" w:styleId="Kop1">
    <w:name w:val="heading 1"/>
    <w:basedOn w:val="Standaard1"/>
    <w:next w:val="Standaard1"/>
    <w:qFormat/>
    <w:rsid w:val="00476F83"/>
    <w:pPr>
      <w:spacing w:before="480" w:after="120"/>
      <w:outlineLvl w:val="0"/>
    </w:pPr>
    <w:rPr>
      <w:b/>
      <w:sz w:val="36"/>
    </w:rPr>
  </w:style>
  <w:style w:type="paragraph" w:styleId="Kop2">
    <w:name w:val="heading 2"/>
    <w:basedOn w:val="Standaard1"/>
    <w:next w:val="Standaard1"/>
    <w:qFormat/>
    <w:rsid w:val="00476F83"/>
    <w:pPr>
      <w:spacing w:before="360" w:after="80"/>
      <w:outlineLvl w:val="1"/>
    </w:pPr>
    <w:rPr>
      <w:b/>
      <w:sz w:val="28"/>
    </w:rPr>
  </w:style>
  <w:style w:type="paragraph" w:styleId="Kop3">
    <w:name w:val="heading 3"/>
    <w:basedOn w:val="Standaard1"/>
    <w:next w:val="Standaard1"/>
    <w:qFormat/>
    <w:rsid w:val="00476F83"/>
    <w:pPr>
      <w:spacing w:before="280" w:after="80"/>
      <w:outlineLvl w:val="2"/>
    </w:pPr>
    <w:rPr>
      <w:b/>
      <w:color w:val="666666"/>
      <w:sz w:val="24"/>
    </w:rPr>
  </w:style>
  <w:style w:type="paragraph" w:styleId="Kop4">
    <w:name w:val="heading 4"/>
    <w:basedOn w:val="Standaard1"/>
    <w:next w:val="Standaard1"/>
    <w:qFormat/>
    <w:rsid w:val="00476F83"/>
    <w:pPr>
      <w:spacing w:before="240" w:after="40"/>
      <w:outlineLvl w:val="3"/>
    </w:pPr>
    <w:rPr>
      <w:i/>
      <w:color w:val="666666"/>
    </w:rPr>
  </w:style>
  <w:style w:type="paragraph" w:styleId="Kop5">
    <w:name w:val="heading 5"/>
    <w:basedOn w:val="Standaard1"/>
    <w:next w:val="Standaard1"/>
    <w:qFormat/>
    <w:rsid w:val="00476F83"/>
    <w:pPr>
      <w:spacing w:before="220" w:after="40"/>
      <w:outlineLvl w:val="4"/>
    </w:pPr>
    <w:rPr>
      <w:b/>
      <w:color w:val="666666"/>
      <w:sz w:val="20"/>
    </w:rPr>
  </w:style>
  <w:style w:type="paragraph" w:styleId="Kop6">
    <w:name w:val="heading 6"/>
    <w:basedOn w:val="Standaard1"/>
    <w:next w:val="Standaard1"/>
    <w:qFormat/>
    <w:rsid w:val="00476F83"/>
    <w:pPr>
      <w:spacing w:before="200" w:after="40"/>
      <w:outlineLvl w:val="5"/>
    </w:pPr>
    <w:rPr>
      <w:i/>
      <w:color w:val="666666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476F8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itel">
    <w:name w:val="Title"/>
    <w:basedOn w:val="Standaard1"/>
    <w:next w:val="Standaard1"/>
    <w:qFormat/>
    <w:rsid w:val="00476F83"/>
    <w:pPr>
      <w:spacing w:before="480" w:after="120"/>
    </w:pPr>
    <w:rPr>
      <w:b/>
      <w:sz w:val="72"/>
    </w:rPr>
  </w:style>
  <w:style w:type="paragraph" w:styleId="Ondertitel">
    <w:name w:val="Subtitle"/>
    <w:basedOn w:val="Standaard1"/>
    <w:next w:val="Standaard1"/>
    <w:qFormat/>
    <w:rsid w:val="00476F83"/>
    <w:pPr>
      <w:spacing w:before="360" w:after="80"/>
    </w:pPr>
    <w:rPr>
      <w:rFonts w:ascii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 - H5 begrippen.docx</vt:lpstr>
    </vt:vector>
  </TitlesOfParts>
  <Company>Het hooghuis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- H5 begrippen.docx</dc:title>
  <dc:creator>Trudy Ross-Tervooren</dc:creator>
  <cp:lastModifiedBy>Kraayvanger, MTJ (Marjolein)</cp:lastModifiedBy>
  <cp:revision>2</cp:revision>
  <dcterms:created xsi:type="dcterms:W3CDTF">2018-03-19T09:45:00Z</dcterms:created>
  <dcterms:modified xsi:type="dcterms:W3CDTF">2018-03-19T09:45:00Z</dcterms:modified>
</cp:coreProperties>
</file>